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847"/>
        <w:tblW w:w="10499" w:type="dxa"/>
        <w:tblLayout w:type="fixed"/>
        <w:tblLook w:val="0000"/>
      </w:tblPr>
      <w:tblGrid>
        <w:gridCol w:w="4537"/>
        <w:gridCol w:w="1561"/>
        <w:gridCol w:w="4401"/>
      </w:tblGrid>
      <w:tr w:rsidR="00766E4F" w:rsidRPr="006E17F2" w:rsidTr="00F22EF3">
        <w:trPr>
          <w:trHeight w:val="2685"/>
        </w:trPr>
        <w:tc>
          <w:tcPr>
            <w:tcW w:w="4537" w:type="dxa"/>
            <w:shd w:val="clear" w:color="auto" w:fill="auto"/>
          </w:tcPr>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766E4F" w:rsidRPr="006E17F2" w:rsidRDefault="00766E4F" w:rsidP="00F22EF3">
            <w:pPr>
              <w:tabs>
                <w:tab w:val="center" w:pos="4677"/>
                <w:tab w:val="right" w:pos="9355"/>
              </w:tabs>
              <w:spacing w:after="0"/>
              <w:jc w:val="center"/>
              <w:rPr>
                <w:rFonts w:ascii="Times New Roman" w:eastAsia="Times New Roman" w:hAnsi="Times New Roman" w:cs="Times New Roman"/>
                <w:shadow/>
                <w:sz w:val="20"/>
                <w:szCs w:val="24"/>
                <w:lang w:eastAsia="ru-RU"/>
              </w:rPr>
            </w:pPr>
            <w:r w:rsidRPr="006E17F2">
              <w:rPr>
                <w:rFonts w:ascii="Times New Roman" w:eastAsia="Times New Roman" w:hAnsi="Times New Roman" w:cs="Times New Roman"/>
                <w:shadow/>
                <w:sz w:val="20"/>
                <w:szCs w:val="24"/>
                <w:lang w:eastAsia="ru-RU"/>
              </w:rPr>
              <w:t>БАШ</w:t>
            </w:r>
            <w:proofErr w:type="gramStart"/>
            <w:r w:rsidRPr="006E17F2">
              <w:rPr>
                <w:rFonts w:ascii="Times New Roman" w:eastAsia="Times New Roman" w:hAnsi="Times New Roman" w:cs="Times New Roman"/>
                <w:shadow/>
                <w:sz w:val="20"/>
                <w:szCs w:val="24"/>
                <w:lang w:val="en-US" w:eastAsia="ru-RU"/>
              </w:rPr>
              <w:t>K</w:t>
            </w:r>
            <w:proofErr w:type="gramEnd"/>
            <w:r w:rsidRPr="006E17F2">
              <w:rPr>
                <w:rFonts w:ascii="Times New Roman" w:eastAsia="Times New Roman" w:hAnsi="Times New Roman" w:cs="Times New Roman"/>
                <w:shadow/>
                <w:sz w:val="20"/>
                <w:szCs w:val="24"/>
                <w:lang w:eastAsia="ru-RU"/>
              </w:rPr>
              <w:t>ОРТОСТАН  РЕСПУБЛИКА</w:t>
            </w:r>
            <w:r w:rsidRPr="006E17F2">
              <w:rPr>
                <w:rFonts w:ascii="Times New Roman" w:eastAsia="Times New Roman" w:hAnsi="Times New Roman" w:cs="Times New Roman"/>
                <w:shadow/>
                <w:sz w:val="20"/>
                <w:szCs w:val="24"/>
                <w:lang w:val="en-US" w:eastAsia="ru-RU"/>
              </w:rPr>
              <w:t>h</w:t>
            </w:r>
            <w:r w:rsidRPr="006E17F2">
              <w:rPr>
                <w:rFonts w:ascii="Times New Roman" w:eastAsia="Times New Roman" w:hAnsi="Times New Roman" w:cs="Times New Roman"/>
                <w:shadow/>
                <w:sz w:val="20"/>
                <w:szCs w:val="24"/>
                <w:lang w:eastAsia="ru-RU"/>
              </w:rPr>
              <w:t>Ы</w:t>
            </w:r>
          </w:p>
          <w:p w:rsidR="00766E4F" w:rsidRPr="006E17F2" w:rsidRDefault="00766E4F" w:rsidP="00F22EF3">
            <w:pPr>
              <w:spacing w:after="120"/>
              <w:ind w:left="283"/>
              <w:jc w:val="center"/>
              <w:rPr>
                <w:rFonts w:ascii="Times New Roman" w:eastAsia="Times New Roman" w:hAnsi="Times New Roman" w:cs="Times New Roman"/>
                <w:shadow/>
                <w:sz w:val="20"/>
                <w:szCs w:val="24"/>
                <w:lang w:val="be-BY" w:eastAsia="ru-RU"/>
              </w:rPr>
            </w:pPr>
            <w:proofErr w:type="spellStart"/>
            <w:r w:rsidRPr="006E17F2">
              <w:rPr>
                <w:rFonts w:ascii="Times New Roman" w:eastAsia="Times New Roman" w:hAnsi="Times New Roman" w:cs="Times New Roman"/>
                <w:b/>
                <w:sz w:val="20"/>
                <w:szCs w:val="24"/>
                <w:lang w:eastAsia="ru-RU"/>
              </w:rPr>
              <w:t>Ауыр</w:t>
            </w:r>
            <w:proofErr w:type="spellEnd"/>
            <w:r w:rsidRPr="006E17F2">
              <w:rPr>
                <w:rFonts w:ascii="Times New Roman" w:eastAsia="Times New Roman" w:hAnsi="Times New Roman" w:cs="Times New Roman"/>
                <w:b/>
                <w:sz w:val="20"/>
                <w:szCs w:val="24"/>
                <w:lang w:val="be-BY" w:eastAsia="ru-RU"/>
              </w:rPr>
              <w:t>ғ</w:t>
            </w:r>
            <w:r w:rsidRPr="006E17F2">
              <w:rPr>
                <w:rFonts w:ascii="Times New Roman" w:eastAsia="Times New Roman" w:hAnsi="Times New Roman" w:cs="Times New Roman"/>
                <w:b/>
                <w:sz w:val="20"/>
                <w:szCs w:val="24"/>
                <w:lang w:eastAsia="ru-RU"/>
              </w:rPr>
              <w:t xml:space="preserve">азы районы </w:t>
            </w:r>
            <w:proofErr w:type="spellStart"/>
            <w:r w:rsidRPr="006E17F2">
              <w:rPr>
                <w:rFonts w:ascii="Times New Roman" w:eastAsia="Times New Roman" w:hAnsi="Times New Roman" w:cs="Times New Roman"/>
                <w:b/>
                <w:sz w:val="20"/>
                <w:szCs w:val="24"/>
                <w:lang w:eastAsia="ru-RU"/>
              </w:rPr>
              <w:t>муниципаль</w:t>
            </w:r>
            <w:proofErr w:type="spellEnd"/>
            <w:r w:rsidRPr="006E17F2">
              <w:rPr>
                <w:rFonts w:ascii="Times New Roman" w:eastAsia="Times New Roman" w:hAnsi="Times New Roman" w:cs="Times New Roman"/>
                <w:b/>
                <w:sz w:val="20"/>
                <w:szCs w:val="24"/>
                <w:lang w:eastAsia="ru-RU"/>
              </w:rPr>
              <w:t xml:space="preserve"> </w:t>
            </w:r>
            <w:proofErr w:type="spellStart"/>
            <w:r w:rsidRPr="006E17F2">
              <w:rPr>
                <w:rFonts w:ascii="Times New Roman" w:eastAsia="Times New Roman" w:hAnsi="Times New Roman" w:cs="Times New Roman"/>
                <w:b/>
                <w:sz w:val="20"/>
                <w:szCs w:val="24"/>
                <w:lang w:eastAsia="ru-RU"/>
              </w:rPr>
              <w:t>районының</w:t>
            </w:r>
            <w:proofErr w:type="spellEnd"/>
            <w:r w:rsidRPr="006E17F2">
              <w:rPr>
                <w:rFonts w:ascii="Times New Roman" w:eastAsia="Times New Roman" w:hAnsi="Times New Roman" w:cs="Times New Roman"/>
                <w:b/>
                <w:sz w:val="20"/>
                <w:szCs w:val="24"/>
                <w:lang w:eastAsia="ru-RU"/>
              </w:rPr>
              <w:t xml:space="preserve"> </w:t>
            </w:r>
            <w:proofErr w:type="spellStart"/>
            <w:r w:rsidRPr="006E17F2">
              <w:rPr>
                <w:rFonts w:ascii="Times New Roman" w:eastAsia="Times New Roman" w:hAnsi="Times New Roman" w:cs="Times New Roman"/>
                <w:b/>
                <w:sz w:val="20"/>
                <w:szCs w:val="24"/>
                <w:lang w:eastAsia="ru-RU"/>
              </w:rPr>
              <w:t>Ишле</w:t>
            </w:r>
            <w:proofErr w:type="spellEnd"/>
            <w:r w:rsidRPr="006E17F2">
              <w:rPr>
                <w:rFonts w:ascii="Times New Roman" w:eastAsia="Times New Roman" w:hAnsi="Times New Roman" w:cs="Times New Roman"/>
                <w:b/>
                <w:sz w:val="20"/>
                <w:szCs w:val="24"/>
                <w:lang w:eastAsia="ru-RU"/>
              </w:rPr>
              <w:t xml:space="preserve"> </w:t>
            </w:r>
            <w:proofErr w:type="spellStart"/>
            <w:r w:rsidRPr="006E17F2">
              <w:rPr>
                <w:rFonts w:ascii="Times New Roman" w:eastAsia="Times New Roman" w:hAnsi="Times New Roman" w:cs="Times New Roman"/>
                <w:b/>
                <w:sz w:val="20"/>
                <w:szCs w:val="24"/>
                <w:lang w:eastAsia="ru-RU"/>
              </w:rPr>
              <w:t>ауыл</w:t>
            </w:r>
            <w:proofErr w:type="spellEnd"/>
            <w:r w:rsidRPr="006E17F2">
              <w:rPr>
                <w:rFonts w:ascii="Times New Roman" w:eastAsia="Times New Roman" w:hAnsi="Times New Roman" w:cs="Times New Roman"/>
                <w:b/>
                <w:sz w:val="20"/>
                <w:szCs w:val="24"/>
                <w:lang w:eastAsia="ru-RU"/>
              </w:rPr>
              <w:t xml:space="preserve"> </w:t>
            </w:r>
            <w:r w:rsidRPr="006E17F2">
              <w:rPr>
                <w:rFonts w:ascii="Times New Roman" w:eastAsia="Times New Roman" w:hAnsi="Times New Roman" w:cs="Times New Roman"/>
                <w:b/>
                <w:sz w:val="20"/>
                <w:szCs w:val="24"/>
                <w:lang w:val="be-BY" w:eastAsia="ru-RU"/>
              </w:rPr>
              <w:t>советы  ауыл</w:t>
            </w:r>
            <w:r w:rsidRPr="006E17F2">
              <w:rPr>
                <w:rFonts w:ascii="Times New Roman" w:eastAsia="Times New Roman" w:hAnsi="Times New Roman" w:cs="Times New Roman"/>
                <w:sz w:val="20"/>
                <w:szCs w:val="24"/>
                <w:lang w:eastAsia="ru-RU"/>
              </w:rPr>
              <w:t xml:space="preserve">  </w:t>
            </w:r>
            <w:r w:rsidRPr="006E17F2">
              <w:rPr>
                <w:rFonts w:ascii="Times New Roman" w:eastAsia="Times New Roman" w:hAnsi="Times New Roman" w:cs="Times New Roman"/>
                <w:b/>
                <w:sz w:val="20"/>
                <w:szCs w:val="24"/>
                <w:lang w:eastAsia="ru-RU"/>
              </w:rPr>
              <w:t>бил</w:t>
            </w:r>
            <w:r w:rsidRPr="006E17F2">
              <w:rPr>
                <w:rFonts w:ascii="Times New Roman" w:eastAsia="Times New Roman" w:hAnsi="Times New Roman" w:cs="Times New Roman"/>
                <w:b/>
                <w:sz w:val="20"/>
                <w:szCs w:val="24"/>
                <w:lang w:val="be-BY" w:eastAsia="ru-RU"/>
              </w:rPr>
              <w:t>ә</w:t>
            </w:r>
            <w:proofErr w:type="gramStart"/>
            <w:r w:rsidRPr="006E17F2">
              <w:rPr>
                <w:rFonts w:ascii="Times New Roman" w:eastAsia="Times New Roman" w:hAnsi="Times New Roman" w:cs="Times New Roman"/>
                <w:b/>
                <w:sz w:val="20"/>
                <w:szCs w:val="24"/>
                <w:lang w:eastAsia="ru-RU"/>
              </w:rPr>
              <w:t>м</w:t>
            </w:r>
            <w:proofErr w:type="gramEnd"/>
            <w:r w:rsidRPr="006E17F2">
              <w:rPr>
                <w:rFonts w:ascii="Times New Roman" w:eastAsia="Times New Roman" w:hAnsi="Times New Roman" w:cs="Times New Roman"/>
                <w:b/>
                <w:sz w:val="20"/>
                <w:szCs w:val="24"/>
                <w:lang w:val="be-BY" w:eastAsia="ru-RU"/>
              </w:rPr>
              <w:t>ә</w:t>
            </w:r>
            <w:r w:rsidRPr="006E17F2">
              <w:rPr>
                <w:rFonts w:ascii="Times New Roman" w:eastAsia="Times New Roman" w:hAnsi="Times New Roman" w:cs="Times New Roman"/>
                <w:b/>
                <w:sz w:val="20"/>
                <w:szCs w:val="24"/>
                <w:lang w:val="en-US" w:eastAsia="ru-RU"/>
              </w:rPr>
              <w:t>h</w:t>
            </w:r>
            <w:r w:rsidRPr="006E17F2">
              <w:rPr>
                <w:rFonts w:ascii="Times New Roman" w:eastAsia="Times New Roman" w:hAnsi="Times New Roman" w:cs="Times New Roman"/>
                <w:b/>
                <w:sz w:val="20"/>
                <w:szCs w:val="24"/>
                <w:lang w:eastAsia="ru-RU"/>
              </w:rPr>
              <w:t>е</w:t>
            </w:r>
            <w:r w:rsidRPr="006E17F2">
              <w:rPr>
                <w:rFonts w:ascii="Times New Roman" w:eastAsia="Times New Roman" w:hAnsi="Times New Roman" w:cs="Times New Roman"/>
                <w:sz w:val="20"/>
                <w:szCs w:val="24"/>
                <w:lang w:eastAsia="ru-RU"/>
              </w:rPr>
              <w:t xml:space="preserve">  </w:t>
            </w:r>
            <w:r w:rsidRPr="006E17F2">
              <w:rPr>
                <w:rFonts w:ascii="Times New Roman" w:eastAsia="Times New Roman" w:hAnsi="Times New Roman" w:cs="Times New Roman"/>
                <w:shadow/>
                <w:sz w:val="20"/>
                <w:szCs w:val="24"/>
                <w:lang w:val="be-BY" w:eastAsia="ru-RU"/>
              </w:rPr>
              <w:t>Советы</w:t>
            </w:r>
          </w:p>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6E17F2">
              <w:rPr>
                <w:rFonts w:ascii="Times New Roman" w:eastAsia="Times New Roman" w:hAnsi="Times New Roman" w:cs="Times New Roman"/>
                <w:sz w:val="16"/>
                <w:szCs w:val="16"/>
                <w:lang w:val="tt-RU" w:eastAsia="ru-RU"/>
              </w:rPr>
              <w:t>Ленин урамы ,19,</w:t>
            </w:r>
            <w:r w:rsidRPr="006E17F2">
              <w:rPr>
                <w:rFonts w:ascii="Times New Roman" w:eastAsia="Times New Roman" w:hAnsi="Times New Roman" w:cs="Times New Roman"/>
                <w:shadow/>
                <w:sz w:val="16"/>
                <w:szCs w:val="16"/>
                <w:lang w:eastAsia="ru-RU"/>
              </w:rPr>
              <w:t xml:space="preserve"> </w:t>
            </w:r>
            <w:proofErr w:type="spellStart"/>
            <w:r w:rsidRPr="006E17F2">
              <w:rPr>
                <w:rFonts w:ascii="Times New Roman" w:eastAsia="Times New Roman" w:hAnsi="Times New Roman" w:cs="Times New Roman"/>
                <w:shadow/>
                <w:sz w:val="16"/>
                <w:szCs w:val="16"/>
                <w:lang w:eastAsia="ru-RU"/>
              </w:rPr>
              <w:t>Ишле</w:t>
            </w:r>
            <w:proofErr w:type="spellEnd"/>
            <w:r w:rsidRPr="006E17F2">
              <w:rPr>
                <w:rFonts w:ascii="Times New Roman" w:eastAsia="Times New Roman" w:hAnsi="Times New Roman" w:cs="Times New Roman"/>
                <w:sz w:val="16"/>
                <w:szCs w:val="16"/>
                <w:lang w:eastAsia="ru-RU"/>
              </w:rPr>
              <w:t xml:space="preserve"> ауылы.453471</w:t>
            </w:r>
          </w:p>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z w:val="16"/>
                <w:szCs w:val="16"/>
                <w:lang w:val="tt-RU" w:eastAsia="ru-RU"/>
              </w:rPr>
            </w:pPr>
            <w:r w:rsidRPr="006E17F2">
              <w:rPr>
                <w:rFonts w:ascii="Times New Roman" w:eastAsia="Times New Roman" w:hAnsi="Times New Roman" w:cs="Times New Roman"/>
                <w:sz w:val="16"/>
                <w:szCs w:val="16"/>
                <w:lang w:val="tt-RU" w:eastAsia="ru-RU"/>
              </w:rPr>
              <w:t>Тел.(34745)2-44-04, факс 2-44-04</w:t>
            </w:r>
          </w:p>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hadow/>
                <w:sz w:val="16"/>
                <w:szCs w:val="16"/>
                <w:lang w:val="be-BY" w:eastAsia="ru-RU"/>
              </w:rPr>
            </w:pPr>
            <w:r w:rsidRPr="006E17F2">
              <w:rPr>
                <w:rFonts w:ascii="Times New Roman" w:eastAsia="Times New Roman" w:hAnsi="Times New Roman" w:cs="Times New Roman"/>
                <w:sz w:val="16"/>
                <w:szCs w:val="16"/>
                <w:lang w:val="be-BY" w:eastAsia="ru-RU"/>
              </w:rPr>
              <w:t>Е-</w:t>
            </w:r>
            <w:r w:rsidRPr="006E17F2">
              <w:rPr>
                <w:rFonts w:ascii="Times New Roman" w:eastAsia="Times New Roman" w:hAnsi="Times New Roman" w:cs="Times New Roman"/>
                <w:sz w:val="16"/>
                <w:szCs w:val="16"/>
                <w:lang w:val="en-US" w:eastAsia="ru-RU"/>
              </w:rPr>
              <w:t>mal cel-pos06@ufamts.ru</w:t>
            </w:r>
          </w:p>
          <w:p w:rsidR="00766E4F" w:rsidRPr="006E17F2" w:rsidRDefault="00766E4F" w:rsidP="00F22EF3">
            <w:pPr>
              <w:tabs>
                <w:tab w:val="center" w:pos="4677"/>
                <w:tab w:val="right" w:pos="9355"/>
              </w:tabs>
              <w:spacing w:after="0" w:line="240" w:lineRule="auto"/>
              <w:rPr>
                <w:rFonts w:ascii="Times New Roman" w:eastAsia="Times New Roman" w:hAnsi="Times New Roman" w:cs="Times New Roman"/>
                <w:sz w:val="16"/>
                <w:szCs w:val="16"/>
                <w:lang w:val="tt-RU" w:eastAsia="ru-RU"/>
              </w:rPr>
            </w:pPr>
          </w:p>
        </w:tc>
        <w:tc>
          <w:tcPr>
            <w:tcW w:w="1561" w:type="dxa"/>
            <w:shd w:val="clear" w:color="auto" w:fill="auto"/>
            <w:tcMar>
              <w:top w:w="0" w:type="dxa"/>
              <w:left w:w="0" w:type="dxa"/>
              <w:bottom w:w="0" w:type="dxa"/>
              <w:right w:w="0" w:type="dxa"/>
            </w:tcMar>
            <w:vAlign w:val="center"/>
          </w:tcPr>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972820" cy="97282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l="18480" t="18491" r="10559"/>
                          <a:stretch>
                            <a:fillRect/>
                          </a:stretch>
                        </pic:blipFill>
                        <pic:spPr bwMode="auto">
                          <a:xfrm>
                            <a:off x="0" y="0"/>
                            <a:ext cx="972820" cy="972820"/>
                          </a:xfrm>
                          <a:prstGeom prst="rect">
                            <a:avLst/>
                          </a:prstGeom>
                          <a:noFill/>
                          <a:ln w="9525">
                            <a:noFill/>
                            <a:miter lim="800000"/>
                            <a:headEnd/>
                            <a:tailEnd/>
                          </a:ln>
                        </pic:spPr>
                      </pic:pic>
                    </a:graphicData>
                  </a:graphic>
                </wp:inline>
              </w:drawing>
            </w:r>
          </w:p>
        </w:tc>
        <w:tc>
          <w:tcPr>
            <w:tcW w:w="4401" w:type="dxa"/>
            <w:shd w:val="clear" w:color="auto" w:fill="auto"/>
          </w:tcPr>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hadow/>
                <w:sz w:val="16"/>
                <w:szCs w:val="16"/>
                <w:lang w:eastAsia="ru-RU"/>
              </w:rPr>
            </w:pPr>
          </w:p>
          <w:p w:rsidR="00766E4F" w:rsidRPr="006E17F2" w:rsidRDefault="00766E4F" w:rsidP="00F22EF3">
            <w:pPr>
              <w:tabs>
                <w:tab w:val="center" w:pos="4677"/>
                <w:tab w:val="right" w:pos="9355"/>
              </w:tabs>
              <w:spacing w:after="0"/>
              <w:jc w:val="center"/>
              <w:rPr>
                <w:rFonts w:ascii="Times New Roman" w:eastAsia="Times New Roman" w:hAnsi="Times New Roman" w:cs="Times New Roman"/>
                <w:shadow/>
                <w:sz w:val="20"/>
                <w:szCs w:val="24"/>
                <w:lang w:eastAsia="ru-RU"/>
              </w:rPr>
            </w:pPr>
            <w:r w:rsidRPr="006E17F2">
              <w:rPr>
                <w:rFonts w:ascii="Times New Roman" w:eastAsia="Times New Roman" w:hAnsi="Times New Roman" w:cs="Times New Roman"/>
                <w:shadow/>
                <w:sz w:val="20"/>
                <w:szCs w:val="24"/>
                <w:lang w:eastAsia="ru-RU"/>
              </w:rPr>
              <w:t>РЕСПУБЛИКА БАШКОРТОСТАН</w:t>
            </w:r>
          </w:p>
          <w:p w:rsidR="00766E4F" w:rsidRPr="006E17F2" w:rsidRDefault="00766E4F" w:rsidP="00F22EF3">
            <w:pPr>
              <w:tabs>
                <w:tab w:val="center" w:pos="4677"/>
                <w:tab w:val="right" w:pos="9355"/>
              </w:tabs>
              <w:spacing w:after="0"/>
              <w:jc w:val="center"/>
              <w:rPr>
                <w:rFonts w:ascii="Times New Roman" w:eastAsia="Times New Roman" w:hAnsi="Times New Roman" w:cs="Times New Roman"/>
                <w:shadow/>
                <w:sz w:val="20"/>
                <w:szCs w:val="24"/>
                <w:lang w:eastAsia="ru-RU"/>
              </w:rPr>
            </w:pPr>
            <w:r w:rsidRPr="006E17F2">
              <w:rPr>
                <w:rFonts w:ascii="Times New Roman" w:eastAsia="Times New Roman" w:hAnsi="Times New Roman" w:cs="Times New Roman"/>
                <w:shadow/>
                <w:sz w:val="20"/>
                <w:szCs w:val="24"/>
                <w:lang w:eastAsia="ru-RU"/>
              </w:rPr>
              <w:t xml:space="preserve">Совет сельского поселения </w:t>
            </w:r>
            <w:proofErr w:type="spellStart"/>
            <w:r w:rsidRPr="006E17F2">
              <w:rPr>
                <w:rFonts w:ascii="Times New Roman" w:eastAsia="Times New Roman" w:hAnsi="Times New Roman" w:cs="Times New Roman"/>
                <w:shadow/>
                <w:sz w:val="20"/>
                <w:szCs w:val="24"/>
                <w:lang w:eastAsia="ru-RU"/>
              </w:rPr>
              <w:t>Ишлинский</w:t>
            </w:r>
            <w:proofErr w:type="spellEnd"/>
            <w:r w:rsidRPr="006E17F2">
              <w:rPr>
                <w:rFonts w:ascii="Times New Roman" w:eastAsia="Times New Roman" w:hAnsi="Times New Roman" w:cs="Times New Roman"/>
                <w:shadow/>
                <w:sz w:val="20"/>
                <w:szCs w:val="24"/>
                <w:lang w:eastAsia="ru-RU"/>
              </w:rPr>
              <w:t xml:space="preserve"> сельсовет муниципального</w:t>
            </w:r>
          </w:p>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hadow/>
                <w:sz w:val="20"/>
                <w:szCs w:val="24"/>
                <w:lang w:eastAsia="ru-RU"/>
              </w:rPr>
            </w:pPr>
            <w:r w:rsidRPr="006E17F2">
              <w:rPr>
                <w:rFonts w:ascii="Times New Roman" w:eastAsia="Times New Roman" w:hAnsi="Times New Roman" w:cs="Times New Roman"/>
                <w:shadow/>
                <w:sz w:val="20"/>
                <w:szCs w:val="24"/>
                <w:lang w:eastAsia="ru-RU"/>
              </w:rPr>
              <w:t xml:space="preserve">района </w:t>
            </w:r>
            <w:proofErr w:type="spellStart"/>
            <w:smartTag w:uri="urn:schemas-microsoft-com:office:smarttags" w:element="PersonName">
              <w:smartTagPr>
                <w:attr w:name="ProductID" w:val="Аургазинский район"/>
              </w:smartTagPr>
              <w:r w:rsidRPr="006E17F2">
                <w:rPr>
                  <w:rFonts w:ascii="Times New Roman" w:eastAsia="Times New Roman" w:hAnsi="Times New Roman" w:cs="Times New Roman"/>
                  <w:shadow/>
                  <w:sz w:val="20"/>
                  <w:szCs w:val="24"/>
                  <w:lang w:eastAsia="ru-RU"/>
                </w:rPr>
                <w:t>Аургазинский</w:t>
              </w:r>
              <w:proofErr w:type="spellEnd"/>
              <w:r w:rsidRPr="006E17F2">
                <w:rPr>
                  <w:rFonts w:ascii="Times New Roman" w:eastAsia="Times New Roman" w:hAnsi="Times New Roman" w:cs="Times New Roman"/>
                  <w:shadow/>
                  <w:sz w:val="20"/>
                  <w:szCs w:val="24"/>
                  <w:lang w:eastAsia="ru-RU"/>
                </w:rPr>
                <w:t xml:space="preserve"> район</w:t>
              </w:r>
            </w:smartTag>
          </w:p>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z w:val="20"/>
                <w:szCs w:val="24"/>
                <w:lang w:eastAsia="ru-RU"/>
              </w:rPr>
            </w:pPr>
          </w:p>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z w:val="16"/>
                <w:szCs w:val="16"/>
                <w:lang w:val="be-BY" w:eastAsia="ru-RU"/>
              </w:rPr>
            </w:pPr>
            <w:r w:rsidRPr="006E17F2">
              <w:rPr>
                <w:rFonts w:ascii="Times New Roman" w:eastAsia="Times New Roman" w:hAnsi="Times New Roman" w:cs="Times New Roman"/>
                <w:sz w:val="16"/>
                <w:szCs w:val="16"/>
                <w:lang w:eastAsia="ru-RU"/>
              </w:rPr>
              <w:t xml:space="preserve">     Ленина ул.,19, село Ишлы,453471                                       Тел. </w:t>
            </w:r>
            <w:r w:rsidRPr="006E17F2">
              <w:rPr>
                <w:rFonts w:ascii="Times New Roman" w:eastAsia="Times New Roman" w:hAnsi="Times New Roman" w:cs="Times New Roman"/>
                <w:sz w:val="16"/>
                <w:szCs w:val="16"/>
                <w:lang w:val="tt-RU" w:eastAsia="ru-RU"/>
              </w:rPr>
              <w:t>(34745)</w:t>
            </w:r>
            <w:r w:rsidRPr="006E17F2">
              <w:rPr>
                <w:rFonts w:ascii="Times New Roman" w:eastAsia="Times New Roman" w:hAnsi="Times New Roman" w:cs="Times New Roman"/>
                <w:sz w:val="16"/>
                <w:szCs w:val="16"/>
                <w:lang w:eastAsia="ru-RU"/>
              </w:rPr>
              <w:t>2-</w:t>
            </w:r>
            <w:r w:rsidRPr="006E17F2">
              <w:rPr>
                <w:rFonts w:ascii="Times New Roman" w:eastAsia="Times New Roman" w:hAnsi="Times New Roman" w:cs="Times New Roman"/>
                <w:sz w:val="16"/>
                <w:szCs w:val="16"/>
                <w:lang w:val="be-BY" w:eastAsia="ru-RU"/>
              </w:rPr>
              <w:t>44</w:t>
            </w:r>
            <w:r w:rsidRPr="006E17F2">
              <w:rPr>
                <w:rFonts w:ascii="Times New Roman" w:eastAsia="Times New Roman" w:hAnsi="Times New Roman" w:cs="Times New Roman"/>
                <w:sz w:val="16"/>
                <w:szCs w:val="16"/>
                <w:lang w:eastAsia="ru-RU"/>
              </w:rPr>
              <w:t>-</w:t>
            </w:r>
            <w:r w:rsidRPr="006E17F2">
              <w:rPr>
                <w:rFonts w:ascii="Times New Roman" w:eastAsia="Times New Roman" w:hAnsi="Times New Roman" w:cs="Times New Roman"/>
                <w:sz w:val="16"/>
                <w:szCs w:val="16"/>
                <w:lang w:val="be-BY" w:eastAsia="ru-RU"/>
              </w:rPr>
              <w:t>04, факс 2-44-04</w:t>
            </w:r>
          </w:p>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z w:val="16"/>
                <w:szCs w:val="16"/>
                <w:lang w:val="en-US" w:eastAsia="ru-RU"/>
              </w:rPr>
            </w:pPr>
            <w:r w:rsidRPr="006E17F2">
              <w:rPr>
                <w:rFonts w:ascii="Times New Roman" w:eastAsia="Times New Roman" w:hAnsi="Times New Roman" w:cs="Times New Roman"/>
                <w:sz w:val="16"/>
                <w:szCs w:val="16"/>
                <w:lang w:val="be-BY" w:eastAsia="ru-RU"/>
              </w:rPr>
              <w:t>Е-</w:t>
            </w:r>
            <w:r w:rsidRPr="006E17F2">
              <w:rPr>
                <w:rFonts w:ascii="Times New Roman" w:eastAsia="Times New Roman" w:hAnsi="Times New Roman" w:cs="Times New Roman"/>
                <w:sz w:val="16"/>
                <w:szCs w:val="16"/>
                <w:lang w:val="en-US" w:eastAsia="ru-RU"/>
              </w:rPr>
              <w:t xml:space="preserve">mal </w:t>
            </w:r>
            <w:hyperlink r:id="rId6" w:history="1">
              <w:r w:rsidRPr="006E17F2">
                <w:rPr>
                  <w:rFonts w:ascii="Times New Roman" w:eastAsia="Times New Roman" w:hAnsi="Times New Roman" w:cs="Times New Roman"/>
                  <w:color w:val="0000FF" w:themeColor="hyperlink"/>
                  <w:sz w:val="16"/>
                  <w:u w:val="single"/>
                  <w:lang w:val="en-US" w:eastAsia="ru-RU"/>
                </w:rPr>
                <w:t>cel-pos06@ufamts.ru</w:t>
              </w:r>
            </w:hyperlink>
          </w:p>
          <w:p w:rsidR="00766E4F" w:rsidRPr="006E17F2" w:rsidRDefault="00766E4F" w:rsidP="00F22EF3">
            <w:pPr>
              <w:tabs>
                <w:tab w:val="center" w:pos="4677"/>
                <w:tab w:val="right" w:pos="9355"/>
              </w:tabs>
              <w:spacing w:after="0" w:line="240" w:lineRule="auto"/>
              <w:jc w:val="center"/>
              <w:rPr>
                <w:rFonts w:ascii="Times New Roman" w:eastAsia="Times New Roman" w:hAnsi="Times New Roman" w:cs="Times New Roman"/>
                <w:sz w:val="16"/>
                <w:szCs w:val="16"/>
                <w:lang w:val="en-US" w:eastAsia="ru-RU"/>
              </w:rPr>
            </w:pPr>
          </w:p>
          <w:p w:rsidR="00766E4F" w:rsidRPr="006E17F2" w:rsidRDefault="00766E4F" w:rsidP="00F22EF3">
            <w:pPr>
              <w:tabs>
                <w:tab w:val="center" w:pos="4677"/>
                <w:tab w:val="right" w:pos="9355"/>
              </w:tabs>
              <w:spacing w:after="0" w:line="240" w:lineRule="auto"/>
              <w:rPr>
                <w:rFonts w:ascii="Times New Roman" w:eastAsia="Times New Roman" w:hAnsi="Times New Roman" w:cs="Times New Roman"/>
                <w:sz w:val="16"/>
                <w:szCs w:val="16"/>
                <w:lang w:val="be-BY" w:eastAsia="ru-RU"/>
              </w:rPr>
            </w:pPr>
          </w:p>
        </w:tc>
      </w:tr>
    </w:tbl>
    <w:p w:rsidR="00766E4F" w:rsidRDefault="00766E4F" w:rsidP="00766E4F">
      <w:pPr>
        <w:pBdr>
          <w:bottom w:val="single" w:sz="12" w:space="1" w:color="auto"/>
        </w:pBdr>
        <w:spacing w:after="0" w:line="240" w:lineRule="auto"/>
        <w:rPr>
          <w:rFonts w:ascii="Century Bash" w:eastAsia="Times New Roman" w:hAnsi="Century Bash" w:cs="Times New Roman"/>
          <w:shadow/>
          <w:sz w:val="16"/>
          <w:szCs w:val="16"/>
          <w:lang w:eastAsia="ru-RU"/>
        </w:rPr>
      </w:pPr>
      <w:r w:rsidRPr="006E17F2">
        <w:rPr>
          <w:rFonts w:ascii="Times New Roman" w:eastAsia="Times New Roman" w:hAnsi="Times New Roman" w:cs="Times New Roman"/>
          <w:sz w:val="16"/>
          <w:szCs w:val="16"/>
          <w:lang w:eastAsia="ru-RU"/>
        </w:rPr>
        <w:t xml:space="preserve">                                     </w:t>
      </w:r>
      <w:r w:rsidRPr="006E17F2">
        <w:rPr>
          <w:rFonts w:ascii="Century Bash" w:eastAsia="Times New Roman" w:hAnsi="Century Bash" w:cs="Times New Roman"/>
          <w:shadow/>
          <w:sz w:val="16"/>
          <w:szCs w:val="16"/>
          <w:lang w:eastAsia="ru-RU"/>
        </w:rPr>
        <w:t xml:space="preserve">   ИНН 0205006116, КПП 020501001, ОКПО 79652783, ОГРН  106024200044</w:t>
      </w:r>
    </w:p>
    <w:p w:rsidR="00766E4F" w:rsidRPr="006E17F2" w:rsidRDefault="00766E4F" w:rsidP="00766E4F">
      <w:pPr>
        <w:pBdr>
          <w:top w:val="thinThickSmallGap" w:sz="18" w:space="8" w:color="auto"/>
        </w:pBdr>
        <w:ind w:firstLine="708"/>
        <w:rPr>
          <w:rFonts w:ascii="NewtonITT" w:hAnsi="NewtonITT"/>
          <w:b/>
          <w:sz w:val="16"/>
          <w:szCs w:val="16"/>
        </w:rPr>
      </w:pPr>
      <w:r>
        <w:rPr>
          <w:rFonts w:ascii="NewtonITT" w:hAnsi="NewtonITT"/>
          <w:b/>
          <w:sz w:val="28"/>
          <w:szCs w:val="28"/>
        </w:rPr>
        <w:t>КАРАР</w:t>
      </w:r>
      <w:r>
        <w:rPr>
          <w:rFonts w:ascii="NewtonITT" w:hAnsi="NewtonITT"/>
          <w:b/>
          <w:sz w:val="28"/>
          <w:szCs w:val="28"/>
        </w:rPr>
        <w:tab/>
      </w:r>
      <w:r>
        <w:rPr>
          <w:rFonts w:ascii="NewtonITT" w:hAnsi="NewtonITT"/>
          <w:b/>
          <w:sz w:val="28"/>
          <w:szCs w:val="28"/>
        </w:rPr>
        <w:tab/>
      </w:r>
      <w:r>
        <w:rPr>
          <w:rFonts w:ascii="NewtonITT" w:hAnsi="NewtonITT"/>
          <w:b/>
          <w:sz w:val="28"/>
          <w:szCs w:val="28"/>
        </w:rPr>
        <w:tab/>
      </w:r>
      <w:r>
        <w:rPr>
          <w:rFonts w:ascii="NewtonITT" w:hAnsi="NewtonITT"/>
          <w:b/>
          <w:sz w:val="28"/>
          <w:szCs w:val="28"/>
        </w:rPr>
        <w:tab/>
      </w:r>
      <w:r>
        <w:rPr>
          <w:rFonts w:ascii="NewtonITT" w:hAnsi="NewtonITT"/>
          <w:b/>
          <w:sz w:val="28"/>
          <w:szCs w:val="28"/>
        </w:rPr>
        <w:tab/>
      </w:r>
      <w:r>
        <w:rPr>
          <w:rFonts w:ascii="NewtonITT" w:hAnsi="NewtonITT"/>
          <w:b/>
          <w:sz w:val="28"/>
          <w:szCs w:val="28"/>
        </w:rPr>
        <w:tab/>
      </w:r>
      <w:r>
        <w:rPr>
          <w:rFonts w:ascii="NewtonITT" w:hAnsi="NewtonITT"/>
          <w:b/>
          <w:sz w:val="28"/>
          <w:szCs w:val="28"/>
        </w:rPr>
        <w:tab/>
        <w:t xml:space="preserve">    РЕШЕНИЕ</w:t>
      </w:r>
    </w:p>
    <w:p w:rsidR="00766E4F" w:rsidRDefault="00766E4F" w:rsidP="00766E4F">
      <w:pPr>
        <w:pBdr>
          <w:top w:val="thinThickSmallGap" w:sz="18" w:space="8" w:color="auto"/>
        </w:pBdr>
        <w:rPr>
          <w:rFonts w:ascii="NewtonITT" w:hAnsi="NewtonITT"/>
          <w:b/>
          <w:sz w:val="26"/>
          <w:szCs w:val="26"/>
        </w:rPr>
      </w:pPr>
      <w:r>
        <w:rPr>
          <w:rFonts w:ascii="NewtonITT" w:hAnsi="NewtonITT"/>
          <w:b/>
          <w:sz w:val="26"/>
          <w:szCs w:val="26"/>
        </w:rPr>
        <w:t xml:space="preserve">      « 02»  декабрь   2021 </w:t>
      </w:r>
      <w:proofErr w:type="spellStart"/>
      <w:r>
        <w:rPr>
          <w:rFonts w:ascii="NewtonITT" w:hAnsi="NewtonITT"/>
          <w:b/>
          <w:sz w:val="26"/>
          <w:szCs w:val="26"/>
        </w:rPr>
        <w:t>й</w:t>
      </w:r>
      <w:proofErr w:type="spellEnd"/>
      <w:r>
        <w:rPr>
          <w:rFonts w:ascii="NewtonITT" w:hAnsi="NewtonITT"/>
          <w:b/>
          <w:sz w:val="26"/>
          <w:szCs w:val="26"/>
        </w:rPr>
        <w:t>.          № 28/3                          «02 » декабрь  2021г.</w:t>
      </w:r>
    </w:p>
    <w:p w:rsidR="00766E4F" w:rsidRDefault="00766E4F" w:rsidP="00766E4F">
      <w:pPr>
        <w:spacing w:after="0" w:line="240" w:lineRule="auto"/>
        <w:rPr>
          <w:rFonts w:ascii="Times New Roman" w:hAnsi="Times New Roman" w:cs="Times New Roman"/>
          <w:sz w:val="28"/>
          <w:szCs w:val="28"/>
        </w:rPr>
      </w:pPr>
    </w:p>
    <w:p w:rsidR="00766E4F" w:rsidRDefault="00766E4F" w:rsidP="00BF7546">
      <w:pPr>
        <w:spacing w:after="0" w:line="240" w:lineRule="auto"/>
        <w:jc w:val="center"/>
        <w:rPr>
          <w:rFonts w:ascii="Times New Roman" w:hAnsi="Times New Roman" w:cs="Times New Roman"/>
          <w:sz w:val="28"/>
          <w:szCs w:val="28"/>
        </w:rPr>
      </w:pPr>
    </w:p>
    <w:p w:rsidR="00766E4F" w:rsidRDefault="00766E4F" w:rsidP="00BF7546">
      <w:pPr>
        <w:spacing w:after="0" w:line="240" w:lineRule="auto"/>
        <w:jc w:val="center"/>
        <w:rPr>
          <w:rFonts w:ascii="Times New Roman" w:hAnsi="Times New Roman" w:cs="Times New Roman"/>
          <w:sz w:val="28"/>
          <w:szCs w:val="28"/>
        </w:rPr>
      </w:pPr>
    </w:p>
    <w:p w:rsidR="00766E4F" w:rsidRDefault="00766E4F" w:rsidP="00BF7546">
      <w:pPr>
        <w:spacing w:after="0" w:line="240" w:lineRule="auto"/>
        <w:jc w:val="center"/>
        <w:rPr>
          <w:rFonts w:ascii="Times New Roman" w:hAnsi="Times New Roman" w:cs="Times New Roman"/>
          <w:sz w:val="28"/>
          <w:szCs w:val="28"/>
        </w:rPr>
      </w:pPr>
    </w:p>
    <w:p w:rsidR="00BF7546" w:rsidRDefault="00BF7546" w:rsidP="00BF75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приеме части полномочий по решению вопросов местного значения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органами местного самоуправления </w:t>
      </w:r>
    </w:p>
    <w:p w:rsidR="00BF7546" w:rsidRDefault="00BF7546" w:rsidP="00BF75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sidR="00766E4F">
        <w:rPr>
          <w:rFonts w:ascii="Times New Roman" w:hAnsi="Times New Roman" w:cs="Times New Roman"/>
          <w:sz w:val="28"/>
          <w:szCs w:val="28"/>
        </w:rPr>
        <w:t>Ишлинский</w:t>
      </w:r>
      <w:proofErr w:type="spellEnd"/>
      <w:r w:rsidR="00766E4F">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
    <w:p w:rsidR="00BF7546" w:rsidRDefault="00BF7546" w:rsidP="00BF7546">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w:t>
      </w:r>
    </w:p>
    <w:p w:rsidR="00BF7546" w:rsidRDefault="00BF7546" w:rsidP="00BF7546">
      <w:pPr>
        <w:spacing w:after="0" w:line="240" w:lineRule="auto"/>
        <w:jc w:val="center"/>
        <w:rPr>
          <w:rFonts w:ascii="Times New Roman" w:hAnsi="Times New Roman" w:cs="Times New Roman"/>
          <w:sz w:val="28"/>
          <w:szCs w:val="28"/>
        </w:rPr>
      </w:pPr>
    </w:p>
    <w:p w:rsidR="00BF7546" w:rsidRDefault="00BF7546" w:rsidP="00BF7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Руководствуясь Бюджетным кодексом Российской Федерации, частью 4 статьи 15 Федерального закона от 6 октября 2003 года № 131-ФЗ «Об общих принципах организации местного самоуправления в Российской Федерации», статьями 3, 18, 20, 25 Устава сельского поселения </w:t>
      </w:r>
      <w:proofErr w:type="spellStart"/>
      <w:r w:rsidR="00766E4F">
        <w:rPr>
          <w:rFonts w:ascii="Times New Roman" w:hAnsi="Times New Roman" w:cs="Times New Roman"/>
          <w:sz w:val="28"/>
          <w:szCs w:val="28"/>
        </w:rPr>
        <w:t>Ишлинский</w:t>
      </w:r>
      <w:proofErr w:type="spellEnd"/>
      <w:r w:rsidR="00766E4F">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Совет сельского поселения </w:t>
      </w:r>
      <w:proofErr w:type="spellStart"/>
      <w:r w:rsidR="00766E4F">
        <w:rPr>
          <w:rFonts w:ascii="Times New Roman" w:hAnsi="Times New Roman" w:cs="Times New Roman"/>
          <w:sz w:val="28"/>
          <w:szCs w:val="28"/>
        </w:rPr>
        <w:t>Ишлинский</w:t>
      </w:r>
      <w:proofErr w:type="spellEnd"/>
      <w:r w:rsidR="00766E4F">
        <w:rPr>
          <w:rFonts w:ascii="Times New Roman" w:hAnsi="Times New Roman" w:cs="Times New Roman"/>
          <w:sz w:val="28"/>
          <w:szCs w:val="28"/>
        </w:rPr>
        <w:t xml:space="preserve"> </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решил:</w:t>
      </w:r>
      <w:proofErr w:type="gramEnd"/>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Администрации сельского поселения </w:t>
      </w:r>
      <w:proofErr w:type="spellStart"/>
      <w:r w:rsidR="00766E4F">
        <w:rPr>
          <w:rFonts w:ascii="Times New Roman" w:hAnsi="Times New Roman" w:cs="Times New Roman"/>
          <w:sz w:val="28"/>
          <w:szCs w:val="28"/>
        </w:rPr>
        <w:t>Ишлинский</w:t>
      </w:r>
      <w:proofErr w:type="spellEnd"/>
      <w:r w:rsidR="00766E4F">
        <w:rPr>
          <w:rFonts w:ascii="Times New Roman" w:hAnsi="Times New Roman" w:cs="Times New Roman"/>
          <w:sz w:val="28"/>
          <w:szCs w:val="28"/>
        </w:rPr>
        <w:t xml:space="preserve"> </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принять от Администрации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следующие полномочия по решению вопросов местного значения: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разработка основных направлений инвестиционной политики в области развития автомобильных дорог местного значения;</w:t>
      </w:r>
    </w:p>
    <w:p w:rsidR="00BF7546" w:rsidRDefault="00BF7546" w:rsidP="00BF75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F7546" w:rsidRDefault="00BF7546" w:rsidP="00BF75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F7546" w:rsidRDefault="00BF7546" w:rsidP="00BF75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F7546" w:rsidRDefault="00BF7546" w:rsidP="00BF754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осуществление дорожной деятельности в отношении автомобильных дорог местного значения; </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 информационное обеспечение пользователей автомобильными дорогами общего пользования местного значения.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137CB7">
        <w:rPr>
          <w:rFonts w:ascii="Times New Roman" w:hAnsi="Times New Roman" w:cs="Times New Roman"/>
          <w:sz w:val="28"/>
          <w:szCs w:val="28"/>
        </w:rPr>
        <w:t>Г</w:t>
      </w:r>
      <w:r>
        <w:rPr>
          <w:rFonts w:ascii="Times New Roman" w:hAnsi="Times New Roman" w:cs="Times New Roman"/>
          <w:sz w:val="28"/>
          <w:szCs w:val="28"/>
        </w:rPr>
        <w:t xml:space="preserve">лаве сельского поселения </w:t>
      </w:r>
      <w:proofErr w:type="spellStart"/>
      <w:r w:rsidR="00766E4F">
        <w:rPr>
          <w:rFonts w:ascii="Times New Roman" w:hAnsi="Times New Roman" w:cs="Times New Roman"/>
          <w:sz w:val="28"/>
          <w:szCs w:val="28"/>
        </w:rPr>
        <w:t>Ишлинский</w:t>
      </w:r>
      <w:proofErr w:type="spellEnd"/>
      <w:r w:rsidR="00766E4F">
        <w:rPr>
          <w:rFonts w:ascii="Times New Roman" w:hAnsi="Times New Roman" w:cs="Times New Roman"/>
          <w:sz w:val="28"/>
          <w:szCs w:val="28"/>
        </w:rPr>
        <w:t xml:space="preserve"> </w:t>
      </w:r>
      <w:r>
        <w:rPr>
          <w:rFonts w:ascii="Times New Roman" w:hAnsi="Times New Roman" w:cs="Times New Roman"/>
          <w:sz w:val="28"/>
          <w:szCs w:val="28"/>
        </w:rPr>
        <w:t xml:space="preserve">сельсовет Администрации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заключить соглашение с главой Администрации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 о приеме части полномочий согласно пункту 1 настоящего решения.</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обнародовать в здании Администрации и разместить на официальном сайте сельского поселения </w:t>
      </w:r>
      <w:proofErr w:type="spellStart"/>
      <w:r w:rsidR="00766E4F">
        <w:rPr>
          <w:rFonts w:ascii="Times New Roman" w:hAnsi="Times New Roman" w:cs="Times New Roman"/>
          <w:sz w:val="28"/>
          <w:szCs w:val="28"/>
        </w:rPr>
        <w:t>Ишлинский</w:t>
      </w:r>
      <w:proofErr w:type="spellEnd"/>
      <w:r w:rsidR="00766E4F">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Pr>
          <w:rFonts w:ascii="Times New Roman" w:hAnsi="Times New Roman" w:cs="Times New Roman"/>
          <w:sz w:val="28"/>
          <w:szCs w:val="28"/>
        </w:rPr>
        <w:t xml:space="preserve"> район Республики Башкортостан.</w:t>
      </w:r>
    </w:p>
    <w:p w:rsidR="00BF7546" w:rsidRDefault="00BF7546" w:rsidP="00BF7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со дня подписания.</w:t>
      </w:r>
    </w:p>
    <w:p w:rsidR="002537C3" w:rsidRDefault="002537C3" w:rsidP="002537C3">
      <w:pPr>
        <w:spacing w:after="0" w:line="240" w:lineRule="auto"/>
        <w:jc w:val="both"/>
        <w:rPr>
          <w:rFonts w:ascii="Times New Roman" w:hAnsi="Times New Roman" w:cs="Times New Roman"/>
          <w:sz w:val="28"/>
          <w:szCs w:val="28"/>
        </w:rPr>
      </w:pPr>
    </w:p>
    <w:p w:rsidR="00842125" w:rsidRDefault="00842125" w:rsidP="002537C3">
      <w:pPr>
        <w:spacing w:after="0" w:line="240" w:lineRule="auto"/>
        <w:jc w:val="both"/>
        <w:rPr>
          <w:rFonts w:ascii="Times New Roman" w:hAnsi="Times New Roman" w:cs="Times New Roman"/>
          <w:sz w:val="28"/>
          <w:szCs w:val="28"/>
        </w:rPr>
      </w:pPr>
    </w:p>
    <w:p w:rsidR="00842125" w:rsidRDefault="00842125" w:rsidP="002537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842125" w:rsidRDefault="00842125" w:rsidP="002537C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Ишлинский</w:t>
      </w:r>
      <w:proofErr w:type="spellEnd"/>
      <w:r>
        <w:rPr>
          <w:rFonts w:ascii="Times New Roman" w:hAnsi="Times New Roman" w:cs="Times New Roman"/>
          <w:sz w:val="28"/>
          <w:szCs w:val="28"/>
        </w:rPr>
        <w:t xml:space="preserve">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Г.С.Насырова</w:t>
      </w:r>
    </w:p>
    <w:sectPr w:rsidR="00842125" w:rsidSect="00794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Schoolbook"/>
    <w:charset w:val="CC"/>
    <w:family w:val="roman"/>
    <w:pitch w:val="variable"/>
    <w:sig w:usb0="00000201" w:usb1="00000000" w:usb2="00000000" w:usb3="00000000" w:csb0="00000004" w:csb1="00000000"/>
  </w:font>
  <w:font w:name="NewtonITT">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2BAA"/>
    <w:multiLevelType w:val="hybridMultilevel"/>
    <w:tmpl w:val="245C6642"/>
    <w:lvl w:ilvl="0" w:tplc="59928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A0C36"/>
    <w:rsid w:val="00137CB7"/>
    <w:rsid w:val="0014134C"/>
    <w:rsid w:val="00223EEE"/>
    <w:rsid w:val="002537C3"/>
    <w:rsid w:val="003A2749"/>
    <w:rsid w:val="003E2C28"/>
    <w:rsid w:val="003F53DA"/>
    <w:rsid w:val="004131E9"/>
    <w:rsid w:val="0047319D"/>
    <w:rsid w:val="004C735A"/>
    <w:rsid w:val="00631718"/>
    <w:rsid w:val="006409B0"/>
    <w:rsid w:val="0065692C"/>
    <w:rsid w:val="00680CCC"/>
    <w:rsid w:val="006C7791"/>
    <w:rsid w:val="00766E4F"/>
    <w:rsid w:val="007947F2"/>
    <w:rsid w:val="007A2C45"/>
    <w:rsid w:val="007E019B"/>
    <w:rsid w:val="00812397"/>
    <w:rsid w:val="00842125"/>
    <w:rsid w:val="00852BAB"/>
    <w:rsid w:val="008A0C36"/>
    <w:rsid w:val="008A45DE"/>
    <w:rsid w:val="008B2756"/>
    <w:rsid w:val="008E4A20"/>
    <w:rsid w:val="00934C27"/>
    <w:rsid w:val="009C7CCD"/>
    <w:rsid w:val="009F7446"/>
    <w:rsid w:val="00AA6D4C"/>
    <w:rsid w:val="00BF7546"/>
    <w:rsid w:val="00C453BA"/>
    <w:rsid w:val="00DC76FA"/>
    <w:rsid w:val="00DD7EE8"/>
    <w:rsid w:val="00E413E1"/>
    <w:rsid w:val="00E44C9C"/>
    <w:rsid w:val="00E55D28"/>
    <w:rsid w:val="00EF6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3BA"/>
    <w:pPr>
      <w:ind w:left="720"/>
      <w:contextualSpacing/>
    </w:pPr>
  </w:style>
  <w:style w:type="character" w:styleId="a4">
    <w:name w:val="Hyperlink"/>
    <w:basedOn w:val="a0"/>
    <w:uiPriority w:val="99"/>
    <w:semiHidden/>
    <w:unhideWhenUsed/>
    <w:rsid w:val="002537C3"/>
    <w:rPr>
      <w:color w:val="0000FF" w:themeColor="hyperlink"/>
      <w:u w:val="single"/>
    </w:rPr>
  </w:style>
  <w:style w:type="paragraph" w:styleId="a5">
    <w:name w:val="Balloon Text"/>
    <w:basedOn w:val="a"/>
    <w:link w:val="a6"/>
    <w:uiPriority w:val="99"/>
    <w:semiHidden/>
    <w:unhideWhenUsed/>
    <w:rsid w:val="00766E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6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3BA"/>
    <w:pPr>
      <w:ind w:left="720"/>
      <w:contextualSpacing/>
    </w:pPr>
  </w:style>
  <w:style w:type="character" w:styleId="a4">
    <w:name w:val="Hyperlink"/>
    <w:basedOn w:val="a0"/>
    <w:uiPriority w:val="99"/>
    <w:semiHidden/>
    <w:unhideWhenUsed/>
    <w:rsid w:val="002537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1550398">
      <w:bodyDiv w:val="1"/>
      <w:marLeft w:val="0"/>
      <w:marRight w:val="0"/>
      <w:marTop w:val="0"/>
      <w:marBottom w:val="0"/>
      <w:divBdr>
        <w:top w:val="none" w:sz="0" w:space="0" w:color="auto"/>
        <w:left w:val="none" w:sz="0" w:space="0" w:color="auto"/>
        <w:bottom w:val="none" w:sz="0" w:space="0" w:color="auto"/>
        <w:right w:val="none" w:sz="0" w:space="0" w:color="auto"/>
      </w:divBdr>
    </w:div>
    <w:div w:id="1209956865">
      <w:bodyDiv w:val="1"/>
      <w:marLeft w:val="0"/>
      <w:marRight w:val="0"/>
      <w:marTop w:val="0"/>
      <w:marBottom w:val="0"/>
      <w:divBdr>
        <w:top w:val="none" w:sz="0" w:space="0" w:color="auto"/>
        <w:left w:val="none" w:sz="0" w:space="0" w:color="auto"/>
        <w:bottom w:val="none" w:sz="0" w:space="0" w:color="auto"/>
        <w:right w:val="none" w:sz="0" w:space="0" w:color="auto"/>
      </w:divBdr>
    </w:div>
    <w:div w:id="1494881827">
      <w:bodyDiv w:val="1"/>
      <w:marLeft w:val="0"/>
      <w:marRight w:val="0"/>
      <w:marTop w:val="0"/>
      <w:marBottom w:val="0"/>
      <w:divBdr>
        <w:top w:val="none" w:sz="0" w:space="0" w:color="auto"/>
        <w:left w:val="none" w:sz="0" w:space="0" w:color="auto"/>
        <w:bottom w:val="none" w:sz="0" w:space="0" w:color="auto"/>
        <w:right w:val="none" w:sz="0" w:space="0" w:color="auto"/>
      </w:divBdr>
    </w:div>
    <w:div w:id="1679383433">
      <w:bodyDiv w:val="1"/>
      <w:marLeft w:val="0"/>
      <w:marRight w:val="0"/>
      <w:marTop w:val="0"/>
      <w:marBottom w:val="0"/>
      <w:divBdr>
        <w:top w:val="none" w:sz="0" w:space="0" w:color="auto"/>
        <w:left w:val="none" w:sz="0" w:space="0" w:color="auto"/>
        <w:bottom w:val="none" w:sz="0" w:space="0" w:color="auto"/>
        <w:right w:val="none" w:sz="0" w:space="0" w:color="auto"/>
      </w:divBdr>
    </w:div>
    <w:div w:id="17802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l-pos06@ufamts.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Пользователь</cp:lastModifiedBy>
  <cp:revision>19</cp:revision>
  <cp:lastPrinted>2021-12-06T11:53:00Z</cp:lastPrinted>
  <dcterms:created xsi:type="dcterms:W3CDTF">2021-11-24T07:33:00Z</dcterms:created>
  <dcterms:modified xsi:type="dcterms:W3CDTF">2021-12-09T06:05:00Z</dcterms:modified>
</cp:coreProperties>
</file>